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中国石油大学2022年“思美杯”辩论赛参赛信息表</w:t>
      </w:r>
      <w:bookmarkStart w:id="0" w:name="_GoBack"/>
      <w:bookmarkEnd w:id="0"/>
    </w:p>
    <w:tbl>
      <w:tblPr>
        <w:tblStyle w:val="8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689"/>
        <w:gridCol w:w="1477"/>
        <w:gridCol w:w="1723"/>
        <w:gridCol w:w="700"/>
        <w:gridCol w:w="1630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97" w:hRule="exac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所属学院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队名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97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负责人</w:t>
            </w:r>
            <w:r>
              <w:rPr>
                <w:rFonts w:ascii="仿宋" w:hAnsi="仿宋" w:eastAsia="仿宋"/>
              </w:rPr>
              <w:t>信息</w:t>
            </w: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基本信息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专业班级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  <w:t>是否为院队或校队成员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QQ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成员信息</w:t>
            </w: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基本信息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专业班级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辩位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  <w:t>是否为院队或校队成员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QQ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基本信息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专业班级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辩位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  <w:t>是否为院队或校队成员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QQ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基本信息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专业班级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辩位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  <w:t>是否为院队或校队成员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QQ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基本信息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专业班级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辩位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  <w:t>是否为院队或校队成员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QQ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基本信息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专业班级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辩位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  <w:t>是否为院队或校队成员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QQ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基本信息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专业班级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辩位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  <w:t>是否为院队或校队成员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QQ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基本信息</w:t>
            </w: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专业班级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辩位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  <w:t>是否为院队或校队成员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QQ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基本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信息8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专业班级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辩位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  <w:t>是否为院队或校队成员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4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QQ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ind w:right="840"/>
        <w:rPr>
          <w:rFonts w:hint="eastAsia" w:ascii="仿宋" w:hAnsi="仿宋" w:eastAsia="仿宋" w:cs="Times New Roman"/>
          <w:sz w:val="22"/>
          <w:szCs w:val="28"/>
          <w:lang w:val="en-US" w:eastAsia="zh-CN"/>
        </w:rPr>
      </w:pPr>
    </w:p>
    <w:p>
      <w:pPr>
        <w:ind w:right="840"/>
        <w:rPr>
          <w:rFonts w:hint="eastAsia" w:ascii="仿宋" w:hAnsi="仿宋" w:eastAsia="仿宋" w:cs="Times New Roman"/>
          <w:sz w:val="22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8"/>
          <w:lang w:val="en-US" w:eastAsia="zh-CN"/>
        </w:rPr>
        <w:t>注</w:t>
      </w:r>
      <w:r>
        <w:rPr>
          <w:rFonts w:ascii="仿宋" w:hAnsi="仿宋" w:eastAsia="仿宋" w:cs="Times New Roman"/>
          <w:sz w:val="22"/>
          <w:szCs w:val="28"/>
        </w:rPr>
        <w:t>：</w:t>
      </w:r>
      <w:r>
        <w:rPr>
          <w:rFonts w:hint="eastAsia" w:ascii="仿宋" w:hAnsi="仿宋" w:eastAsia="仿宋" w:cs="Times New Roman"/>
          <w:sz w:val="22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2"/>
          <w:szCs w:val="28"/>
        </w:rPr>
        <w:t>、每个学院最多报名一支队伍，每支队伍不得超过8人（含8人）</w:t>
      </w:r>
      <w:r>
        <w:rPr>
          <w:rFonts w:hint="eastAsia" w:ascii="仿宋" w:hAnsi="仿宋" w:eastAsia="仿宋" w:cs="Times New Roman"/>
          <w:sz w:val="22"/>
          <w:szCs w:val="28"/>
          <w:lang w:val="en-US" w:eastAsia="zh-CN"/>
        </w:rPr>
        <w:t>;</w:t>
      </w:r>
    </w:p>
    <w:p>
      <w:pPr>
        <w:numPr>
          <w:ilvl w:val="0"/>
          <w:numId w:val="1"/>
        </w:numPr>
        <w:ind w:right="840" w:firstLine="440" w:firstLineChars="200"/>
        <w:rPr>
          <w:rFonts w:hint="eastAsia" w:ascii="仿宋" w:hAnsi="仿宋" w:eastAsia="仿宋" w:cs="Times New Roman"/>
          <w:sz w:val="22"/>
          <w:szCs w:val="28"/>
        </w:rPr>
      </w:pPr>
      <w:r>
        <w:rPr>
          <w:rFonts w:hint="eastAsia" w:ascii="仿宋" w:hAnsi="仿宋" w:eastAsia="仿宋" w:cs="Times New Roman"/>
          <w:sz w:val="22"/>
          <w:szCs w:val="28"/>
        </w:rPr>
        <w:t>学院辩论队或学校辩论队成员比例不得超过报名人数的25%；</w:t>
      </w:r>
    </w:p>
    <w:p>
      <w:pPr>
        <w:numPr>
          <w:ilvl w:val="0"/>
          <w:numId w:val="1"/>
        </w:numPr>
        <w:ind w:right="840" w:firstLine="44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2"/>
          <w:szCs w:val="28"/>
        </w:rPr>
        <w:t>每轮比赛选派队伍中的4人作为辩手参加辩论</w:t>
      </w:r>
      <w:r>
        <w:rPr>
          <w:rFonts w:hint="eastAsia" w:ascii="仿宋" w:hAnsi="仿宋" w:eastAsia="仿宋" w:cs="Times New Roman"/>
          <w:sz w:val="22"/>
          <w:szCs w:val="28"/>
          <w:lang w:eastAsia="zh-CN"/>
        </w:rPr>
        <w:t>；</w:t>
      </w:r>
    </w:p>
    <w:p>
      <w:pPr>
        <w:numPr>
          <w:ilvl w:val="0"/>
          <w:numId w:val="1"/>
        </w:numPr>
        <w:ind w:right="840" w:firstLine="44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2"/>
          <w:szCs w:val="28"/>
          <w:lang w:val="en-US" w:eastAsia="zh-CN"/>
        </w:rPr>
        <w:t>如被举报违规，且经核实后违规行为确实存在，取消所在学院参赛资格。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46DDB"/>
    <w:multiLevelType w:val="singleLevel"/>
    <w:tmpl w:val="85A46D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65"/>
    <w:rsid w:val="00056DCC"/>
    <w:rsid w:val="00253565"/>
    <w:rsid w:val="00305089"/>
    <w:rsid w:val="00EC068D"/>
    <w:rsid w:val="01D628BE"/>
    <w:rsid w:val="052D4EEB"/>
    <w:rsid w:val="0D006A41"/>
    <w:rsid w:val="0D197B03"/>
    <w:rsid w:val="16222804"/>
    <w:rsid w:val="16A91FF5"/>
    <w:rsid w:val="1924093D"/>
    <w:rsid w:val="1B944F25"/>
    <w:rsid w:val="20322AEE"/>
    <w:rsid w:val="23716407"/>
    <w:rsid w:val="2C8B2374"/>
    <w:rsid w:val="331A7FAD"/>
    <w:rsid w:val="35512B62"/>
    <w:rsid w:val="36940077"/>
    <w:rsid w:val="37704640"/>
    <w:rsid w:val="3BB52F69"/>
    <w:rsid w:val="3EB07A18"/>
    <w:rsid w:val="3F8F762D"/>
    <w:rsid w:val="45BE0C6C"/>
    <w:rsid w:val="4EA12ED9"/>
    <w:rsid w:val="4FBD1F95"/>
    <w:rsid w:val="5187285A"/>
    <w:rsid w:val="543F741C"/>
    <w:rsid w:val="59576FB6"/>
    <w:rsid w:val="5D6C1D7F"/>
    <w:rsid w:val="5D8D2FA6"/>
    <w:rsid w:val="60C5514D"/>
    <w:rsid w:val="65077AE2"/>
    <w:rsid w:val="717378CD"/>
    <w:rsid w:val="7A173ECC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网格型1"/>
    <w:basedOn w:val="4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2019-04-28T14:00:00Z</dcterms:created>
  <dc:creator>furniture 17</dc:creator>
  <cp:lastModifiedBy>Echo</cp:lastModifiedBy>
  <dcterms:modified xsi:type="dcterms:W3CDTF">2022-03-07T03:27:04Z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C343EB3632A34494AC893E0CBD7D0BF5</vt:lpwstr>
  </property>
</Properties>
</file>